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F9F" w:rsidRPr="00AD2938" w:rsidRDefault="001C4BD7">
      <w:pPr>
        <w:suppressAutoHyphens/>
        <w:spacing w:before="360" w:after="360" w:line="4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E02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UPRAWNIENIACH WYBORCÓW </w:t>
      </w:r>
      <w:r w:rsidR="00EB0B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NIEPEŁNOSPRAWNYCH</w:t>
      </w:r>
      <w:r w:rsidR="00EB0B84" w:rsidRPr="00AD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WYBORCÓW</w:t>
      </w:r>
      <w:r w:rsidR="00E02CA2" w:rsidRPr="00AD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PODLEGAJĄCYCH W DNIU GŁOSOWANIA OBOWIĄZKOWEJ KWARANTANNIE, IZOLACJI I IZOLACJI </w:t>
      </w:r>
      <w:r w:rsidR="00E02CA2" w:rsidRPr="00AD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WARUNKACH DOMOWYCH ORAZ WYBORCÓW, KTÓRZY NAJPÓŹNIEJ </w:t>
      </w:r>
      <w:r w:rsidR="00E02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E02CA2" w:rsidRPr="00AD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DNIU GŁOSOWANIA KOŃCZĄ 60 LAT</w:t>
      </w:r>
    </w:p>
    <w:p w:rsidR="00190F9F" w:rsidRDefault="00E02CA2">
      <w:pPr>
        <w:widowControl w:val="0"/>
        <w:shd w:val="clear" w:color="auto" w:fill="FFFFFF"/>
        <w:suppressAutoHyphens/>
        <w:spacing w:after="240" w:line="420" w:lineRule="exact"/>
        <w:ind w:left="4"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Komisarz Wyborczy w Rzeszowie I informuje o uprawnieniach wyborców niepełnosprawnych, wyborców podlegających obowiązkowej kwarantannie, izolacji lub izolacji w warunkach domowych oraz wyborców, którzy najpóźniej w dniu głosowania kończą 60 lat, przewidzianych w przepisach ustawy z dnia 5 stycznia 2011 r. — Kodeks wyborczy </w:t>
      </w:r>
      <w:r w:rsidR="00964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(Dz. U. z 2020 r. poz. 1319)</w:t>
      </w:r>
      <w:r>
        <w:rPr>
          <w:rFonts w:ascii="Times New Roman" w:hAnsi="Times New Roman"/>
          <w:sz w:val="24"/>
          <w:szCs w:val="24"/>
        </w:rPr>
        <w:t>.</w:t>
      </w:r>
    </w:p>
    <w:p w:rsidR="00190F9F" w:rsidRDefault="00E02CA2" w:rsidP="00F76EF2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/>
        <w:spacing w:after="240" w:line="420" w:lineRule="exact"/>
        <w:ind w:left="4" w:right="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Prawo do uzyskiwania informacji o wyborach przedterminowych Prezydenta Miasta Rzeszowa</w:t>
      </w:r>
    </w:p>
    <w:p w:rsidR="00190F9F" w:rsidRDefault="00E02CA2">
      <w:pPr>
        <w:suppressAutoHyphens/>
        <w:spacing w:after="0" w:line="4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Wyborca niepełnosprawny wpisany do rejestru wyborców w mieście Rzeszowie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ma prawo do uzyskiwania informacji o: </w:t>
      </w:r>
    </w:p>
    <w:p w:rsidR="00207E22" w:rsidRPr="00207E22" w:rsidRDefault="00207E22">
      <w:pPr>
        <w:numPr>
          <w:ilvl w:val="1"/>
          <w:numId w:val="2"/>
        </w:numPr>
        <w:suppressAutoHyphens/>
        <w:spacing w:after="0" w:line="420" w:lineRule="exact"/>
        <w:ind w:left="851" w:hanging="425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właściwym dla siebie obwodzie głosowania;</w:t>
      </w:r>
    </w:p>
    <w:p w:rsidR="00190F9F" w:rsidRDefault="00207E22">
      <w:pPr>
        <w:numPr>
          <w:ilvl w:val="1"/>
          <w:numId w:val="2"/>
        </w:numPr>
        <w:suppressAutoHyphens/>
        <w:spacing w:after="0" w:line="420" w:lineRule="exact"/>
        <w:ind w:left="851" w:hanging="425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lokalach obwodowych komisji wyborczych przystosowanych do potrzeb osób niepełnosprawnych, znajdujących się najbliżej miejsca zamieszkania wyborcy niepełnosprawnego</w:t>
      </w:r>
      <w:r w:rsidR="00E02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;</w:t>
      </w:r>
    </w:p>
    <w:p w:rsidR="00207E22" w:rsidRDefault="00207E22" w:rsidP="00207E22">
      <w:pPr>
        <w:numPr>
          <w:ilvl w:val="1"/>
          <w:numId w:val="2"/>
        </w:numPr>
        <w:suppressAutoHyphens/>
        <w:spacing w:after="0" w:line="420" w:lineRule="exact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warunkach dopisania wyborcy niepełnosprawnego do spisu wyborców w wybranym przez niego obwodzie głosowania na obszarze </w:t>
      </w:r>
      <w:r w:rsidR="00DD1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Miasta Rzeszowa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właściwe</w:t>
      </w:r>
      <w:r w:rsidR="00DD1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go </w:t>
      </w:r>
      <w:r w:rsidR="00DD1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ze względu na miejsce jego stałego zamieszkania;</w:t>
      </w:r>
    </w:p>
    <w:p w:rsidR="00190F9F" w:rsidRDefault="00207E22">
      <w:pPr>
        <w:numPr>
          <w:ilvl w:val="1"/>
          <w:numId w:val="2"/>
        </w:numPr>
        <w:suppressAutoHyphens/>
        <w:spacing w:after="0" w:line="420" w:lineRule="exact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terminie wyborów oraz godzinach głosowania; </w:t>
      </w:r>
    </w:p>
    <w:p w:rsidR="00190F9F" w:rsidRDefault="00207E22">
      <w:pPr>
        <w:numPr>
          <w:ilvl w:val="1"/>
          <w:numId w:val="2"/>
        </w:numPr>
        <w:suppressAutoHyphens/>
        <w:spacing w:after="0" w:line="420" w:lineRule="exact"/>
        <w:ind w:left="851" w:hanging="425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komitetach wyborczych biorących udział w wyborach oraz zarejestrowanych kandydatach;</w:t>
      </w:r>
    </w:p>
    <w:p w:rsidR="00190F9F" w:rsidRPr="00207E22" w:rsidRDefault="00207E22" w:rsidP="00207E22">
      <w:pPr>
        <w:numPr>
          <w:ilvl w:val="1"/>
          <w:numId w:val="2"/>
        </w:numPr>
        <w:suppressAutoHyphens/>
        <w:spacing w:after="0" w:line="420" w:lineRule="exact"/>
        <w:ind w:left="851" w:hanging="425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warunkach oraz formach głosowania.</w:t>
      </w:r>
    </w:p>
    <w:p w:rsidR="00190F9F" w:rsidRDefault="00E02CA2">
      <w:pPr>
        <w:suppressAutoHyphens/>
        <w:spacing w:after="0" w:line="420" w:lineRule="exact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Informacje te są przekazywane wyborcy niepełnosprawnemu, na jego wniosek, przez Prezydenta Miasta Rzeszowa</w:t>
      </w:r>
      <w:r w:rsidR="00207E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lub upoważnionego przez niego pracownika Urzędu Miasta Rzeszowa w godzinach pracy urzędu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telefonicznie lub w drukowanych materiałach informacyjnych, w tym w formie elektronicznej. We wniosku wyborca podaje nazwisko, imię (imiona) oraz adres stałego zamieszkania.</w:t>
      </w:r>
    </w:p>
    <w:p w:rsidR="00190F9F" w:rsidRDefault="00E02CA2" w:rsidP="00EB0B84">
      <w:pPr>
        <w:suppressAutoHyphens/>
        <w:spacing w:line="420" w:lineRule="exact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Informacje, o których mowa wyżej, są także dostępne w Biuletynie Informacji Publicznej Miasta Rzeszowa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oraz podawane do publicznej wiadomości w sposób zwyczajowo przyjęty</w:t>
      </w:r>
      <w:r w:rsidR="00FA02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FA02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w mieście Rzeszowie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190F9F" w:rsidRDefault="00E02CA2" w:rsidP="00EB0B84">
      <w:pPr>
        <w:keepNext/>
        <w:numPr>
          <w:ilvl w:val="0"/>
          <w:numId w:val="2"/>
        </w:numPr>
        <w:suppressAutoHyphens/>
        <w:spacing w:line="420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do głosowania korespondencyjnego</w:t>
      </w:r>
    </w:p>
    <w:p w:rsidR="00190F9F" w:rsidRDefault="00E02CA2">
      <w:pPr>
        <w:suppressAutoHyphens/>
        <w:spacing w:after="0" w:line="4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Głosować korespondencyjnie mogą wyborcy posiadający orzeczenie o znacznym lub umiarkowanym stopniu niepełnosprawności w rozumieniu ustawy z dnia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27 sierpnia 1997 r. o rehabilitacji zawodowej i społecznej oraz zatrudnianiu osób </w:t>
      </w:r>
      <w:r w:rsidRPr="00E02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niepełnosprawnych (Dz. U. z 2020 r. poz. 426), w tym także wyborcy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posiadający orzeczenie organu rentowego o:</w:t>
      </w:r>
    </w:p>
    <w:p w:rsidR="00190F9F" w:rsidRPr="00E02CA2" w:rsidRDefault="00E02CA2">
      <w:pPr>
        <w:numPr>
          <w:ilvl w:val="0"/>
          <w:numId w:val="1"/>
        </w:numPr>
        <w:suppressAutoHyphens/>
        <w:spacing w:after="0" w:line="420" w:lineRule="exact"/>
        <w:ind w:left="851" w:hanging="425"/>
        <w:jc w:val="both"/>
        <w:textAlignment w:val="baseline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całkowitej niezdolności do pracy, ustalone na podstawie art. 12 ust. </w:t>
      </w:r>
      <w:r w:rsidR="00EB0B8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niezdolności do samodzielnej egzystencji, ustalone na podstawie art. 13 ust. 5 ustawy z dnia 17 grudnia 1998 r. о emeryturach i rentach z Funduszu Ubezpieczeń Społecznych </w:t>
      </w:r>
      <w:r w:rsidRPr="00E02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(Dz. U. z 2021 r. poz. 291)</w:t>
      </w:r>
      <w:r w:rsidRPr="00E02CA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90F9F" w:rsidRDefault="00E02CA2">
      <w:pPr>
        <w:numPr>
          <w:ilvl w:val="0"/>
          <w:numId w:val="1"/>
        </w:numPr>
        <w:suppressAutoHyphens/>
        <w:spacing w:after="0" w:line="420" w:lineRule="exact"/>
        <w:ind w:left="851" w:hanging="425"/>
        <w:jc w:val="both"/>
        <w:textAlignment w:val="baseline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niezdolności do samodzielnej egzystencji, ustalone na podstawie art. 13 ust. 5 ustawy wymienionej w pkt 1;</w:t>
      </w:r>
    </w:p>
    <w:p w:rsidR="00190F9F" w:rsidRDefault="00E02CA2">
      <w:pPr>
        <w:numPr>
          <w:ilvl w:val="0"/>
          <w:numId w:val="1"/>
        </w:numPr>
        <w:suppressAutoHyphens/>
        <w:spacing w:after="0" w:line="420" w:lineRule="exact"/>
        <w:ind w:left="851" w:hanging="425"/>
        <w:jc w:val="both"/>
        <w:textAlignment w:val="baseline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całkowitej niezdolności do pracy, ustalone na podstawie art. 12 ust. 2 ustawy wymienionej w pkt 1;</w:t>
      </w:r>
    </w:p>
    <w:p w:rsidR="00190F9F" w:rsidRDefault="00E02CA2">
      <w:pPr>
        <w:numPr>
          <w:ilvl w:val="0"/>
          <w:numId w:val="1"/>
        </w:numPr>
        <w:suppressAutoHyphens/>
        <w:spacing w:after="0" w:line="420" w:lineRule="exact"/>
        <w:ind w:left="851" w:hanging="425"/>
        <w:jc w:val="both"/>
        <w:textAlignment w:val="baseline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zaliczeniu do I grupy inwalidów;</w:t>
      </w:r>
    </w:p>
    <w:p w:rsidR="00190F9F" w:rsidRDefault="00E02CA2">
      <w:pPr>
        <w:numPr>
          <w:ilvl w:val="0"/>
          <w:numId w:val="1"/>
        </w:numPr>
        <w:suppressAutoHyphens/>
        <w:spacing w:after="0" w:line="420" w:lineRule="exact"/>
        <w:ind w:left="851" w:hanging="425"/>
        <w:jc w:val="both"/>
        <w:textAlignment w:val="baseline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zaliczeniu do II grupy inwalidów;</w:t>
      </w:r>
    </w:p>
    <w:p w:rsidR="00190F9F" w:rsidRDefault="00E02CA2">
      <w:pPr>
        <w:suppressAutoHyphens/>
        <w:spacing w:after="0" w:line="420" w:lineRule="exact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osoby о stałej albo długotrwałej niezdolności do pracy w gospodarstwie rolnym, którym przysługuje zasiłek pielęgnacyjny.</w:t>
      </w:r>
    </w:p>
    <w:p w:rsidR="00190F9F" w:rsidRDefault="00E02CA2">
      <w:pPr>
        <w:suppressAutoHyphens/>
        <w:spacing w:after="0" w:line="4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Głosować korespondencyjnie mogą również wyborcy:</w:t>
      </w:r>
    </w:p>
    <w:p w:rsidR="00190F9F" w:rsidRDefault="00E02CA2">
      <w:pPr>
        <w:numPr>
          <w:ilvl w:val="0"/>
          <w:numId w:val="7"/>
        </w:numPr>
        <w:suppressAutoHyphens/>
        <w:spacing w:after="0" w:line="420" w:lineRule="exact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podlegający w dniu głosowania obowiązkowej kwarantannie, izolacji lub izolacji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warunkach domowych;</w:t>
      </w:r>
    </w:p>
    <w:p w:rsidR="00190F9F" w:rsidRDefault="00E02CA2">
      <w:pPr>
        <w:numPr>
          <w:ilvl w:val="0"/>
          <w:numId w:val="7"/>
        </w:numPr>
        <w:suppressAutoHyphens/>
        <w:spacing w:line="4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najpóźniej w dniu głosowania kończą 60 lat</w:t>
      </w:r>
    </w:p>
    <w:p w:rsidR="00190F9F" w:rsidRDefault="00E02CA2">
      <w:pPr>
        <w:suppressAutoHyphens/>
        <w:spacing w:line="420" w:lineRule="exact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Zamiar głosowania korespondencyjnego powinien być zgłoszony przez </w:t>
      </w:r>
      <w:r w:rsidR="00EB0B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wyborcę Komisarzowi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Wyborczemu w</w:t>
      </w:r>
      <w:r w:rsidRPr="00E02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Rzeszowie I </w:t>
      </w:r>
      <w:r w:rsidRPr="00E02CA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do 13. dnia przed dniem wyborów</w:t>
      </w:r>
      <w:bookmarkStart w:id="0" w:name="__DdeLink__2203_3195339513"/>
      <w:r w:rsidR="00C119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</w:t>
      </w:r>
      <w:r w:rsidRPr="00E02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wyjątkiem wyborcy podlejącego w dniu głosowania obowiązkowej kwarantannie, izolacji lub izolacji w warunkach domowych, który zgłasza zamiar głosowania korespondencyjnego </w:t>
      </w:r>
      <w:r w:rsidRPr="00E02CA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do 5. dnia przed dniem wyborów.</w:t>
      </w:r>
      <w:bookmarkEnd w:id="0"/>
      <w:r w:rsidRPr="00E02CA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</w:p>
    <w:p w:rsidR="00190F9F" w:rsidRDefault="00E02CA2">
      <w:pPr>
        <w:suppressAutoHyphens/>
        <w:spacing w:after="120" w:line="42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Pomocniczy wzór zgłoszenia zamiaru głosowania korespondencyjnego stanowi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do informacji.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190F9F" w:rsidRPr="00E02CA2" w:rsidRDefault="00E02CA2">
      <w:pPr>
        <w:suppressAutoHyphens/>
        <w:spacing w:after="120" w:line="420" w:lineRule="exact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Zgłoszenie zamiaru głosowania korespondencyjnego dotyczy również ponownego głosowania. W przypadku przeprowadzenia ponownego głosowania wyborca, który nie zgłosił zamiaru głosowania korespondencyjnego przed pierwszym głosowaniem, może po dniu pierwszego głosowania zgłosić Komisarzowi Wyborczemu w Rzeszowie I zamiar głosowania korespondencyjnego w ponownym głosowaniu </w:t>
      </w:r>
      <w:r w:rsidRPr="00E02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najpóźniej do 10. dnia przed dniem ponownego głosowania </w:t>
      </w:r>
      <w:r w:rsidRPr="00E02CA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 wyjątkiem wyborcy podlejącego w dniu głosowania obowiązkowej kwarantannie, izolacji lub izolacji w warunkach domowych, który zgłasza zamiar głosowania korespondencyjnego do 5. dnia przed dniem wyborów.</w:t>
      </w:r>
    </w:p>
    <w:p w:rsidR="00190F9F" w:rsidRDefault="00E02CA2">
      <w:pPr>
        <w:suppressAutoHyphens/>
        <w:spacing w:after="0" w:line="420" w:lineRule="exact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Zgłoszenie może być dokonane ustnie, pisemnie, telefaksem lub w formie elektronicznej. Zgłoszenie powinno zawierać nazwisko i imię (imiona), imię ojca, datę urodzenia, numer ewidencyjny PESEL wyborcy, oświadczenie o wpisaniu tego wyborcy do rejestru wyborców w mieście Rzeszowie, oznaczenie wyborów, których dotyczy zgłoszenie, a także wskazanie adresu na obszarze miasta Rzeszowa, na który ma być wysłany pakiet wyborczy.</w:t>
      </w:r>
    </w:p>
    <w:p w:rsidR="00190F9F" w:rsidRDefault="00E02CA2">
      <w:pPr>
        <w:suppressAutoHyphens/>
        <w:spacing w:after="120" w:line="4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zgłoszenia należy dołączyć kopię aktualnego orzeczenia właściwego organu orzekającego o ustaleniu stopnia niepełnosprawności </w:t>
      </w:r>
      <w:r w:rsidRPr="00E02C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E02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kopii nie dołącza </w:t>
      </w:r>
      <w:r w:rsidR="00EB0B84" w:rsidRPr="00E02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się,</w:t>
      </w:r>
      <w:r w:rsidRPr="00E02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jeżeli wyborca najpóźniej </w:t>
      </w:r>
      <w:r w:rsidRPr="00E02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dniu głosowania kończy 60 lat. </w:t>
      </w:r>
      <w:r w:rsidRPr="00E02C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zgłoszenia dokonano ustnie, wyborca odrębnie przekazuje orzeczenie Urzędowi Miasta Rzeszowa. </w:t>
      </w:r>
    </w:p>
    <w:p w:rsidR="00190F9F" w:rsidRDefault="00E02CA2">
      <w:pPr>
        <w:suppressAutoHyphens/>
        <w:spacing w:after="120" w:line="42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zgłoszeniu wyborca może zażądać przesłania mu wraz z pakietem wyborczym nakładki </w:t>
      </w:r>
      <w:r w:rsidR="00EB0B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 kartę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głosowania sporządzonej w alfabecie Braille’a.</w:t>
      </w:r>
    </w:p>
    <w:p w:rsidR="00190F9F" w:rsidRDefault="00E02CA2">
      <w:pPr>
        <w:suppressAutoHyphens/>
        <w:spacing w:after="120" w:line="4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Wyborca głosujący korespondencyjnie będzie ujęty w spisie wyborców w obwodzie głosowania właściwym dla jego stałego miejsca zamieszkania na obszarze miasta Rzeszowa.</w:t>
      </w:r>
    </w:p>
    <w:p w:rsidR="00190F9F" w:rsidRPr="00FA029D" w:rsidRDefault="00E02CA2">
      <w:pPr>
        <w:suppressAutoHyphens/>
        <w:spacing w:after="120" w:line="4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0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Wyborca, nie później niż 6. dni przed dniem wyborów, otrzymuje z Urzędu Miasta Rzeszowa za pośrednictwem przedstawiciela </w:t>
      </w:r>
      <w:r w:rsidR="00AA1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Poczty Polskiej</w:t>
      </w:r>
      <w:r w:rsidRPr="00FA0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pakiet wyborczy</w:t>
      </w:r>
      <w:r w:rsidR="00AA14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FA02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Pakiet wyborczy zostanie doręczony </w:t>
      </w:r>
      <w:r w:rsidRPr="00FA0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wyłącznie do rąk własnych</w:t>
      </w:r>
      <w:r w:rsidRPr="00FA02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wyborcy, po okazaniu dokumentu potwierdzającego tożsamość i pisemnym pokwitowaniu odbioru.</w:t>
      </w:r>
    </w:p>
    <w:p w:rsidR="00190F9F" w:rsidRPr="00FA029D" w:rsidRDefault="00E02CA2">
      <w:pPr>
        <w:suppressAutoHyphens/>
        <w:spacing w:after="120" w:line="420" w:lineRule="exact"/>
        <w:jc w:val="both"/>
      </w:pPr>
      <w:r w:rsidRPr="00FA02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wyborca nie może potwierdzić odbioru, doręczający sam stwierdzi datę doręczenia </w:t>
      </w:r>
      <w:r w:rsidR="00DD19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A02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wskaże odbierającego i przyczynę braku jego podpisu.</w:t>
      </w:r>
    </w:p>
    <w:p w:rsidR="00190F9F" w:rsidRPr="00FA029D" w:rsidRDefault="00E02CA2">
      <w:pPr>
        <w:suppressAutoHyphens/>
        <w:spacing w:after="120" w:line="4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02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nieobecności wyborcy pod wskazanym adresem doręczający umieści zawiadomienie o terminie powtórnego doręczenia w oddawczej skrzynce pocztowej (skrzynce na listy) </w:t>
      </w:r>
      <w:r w:rsidR="00EB0B84" w:rsidRPr="00FA02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</w:t>
      </w:r>
      <w:r w:rsidRPr="00FA02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gdy nie jest to możliwe, na drzwiach mieszkania wyborcy. Termin powtórnego doręczenia nie może być dłuższy niż 1 dzień od dnia pierwszego doręczenia.</w:t>
      </w:r>
    </w:p>
    <w:p w:rsidR="00190F9F" w:rsidRPr="00FA029D" w:rsidRDefault="00E02CA2">
      <w:pPr>
        <w:suppressAutoHyphens/>
        <w:spacing w:after="120" w:line="4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0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Wyborca podlegający w dniu głosowania obowiązkowej kwarantannie, izolacji </w:t>
      </w:r>
      <w:r w:rsidR="00EB0B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A0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 izolacji w warunkach domowych</w:t>
      </w:r>
      <w:r w:rsidRPr="00FA02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otrzymuje pakiet wyborczy </w:t>
      </w:r>
      <w:r w:rsidRPr="00FA0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później niż 2. dni przed dniem wyborów</w:t>
      </w:r>
      <w:r w:rsidRPr="00FA02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190F9F" w:rsidRPr="00FA029D" w:rsidRDefault="00E02CA2">
      <w:pPr>
        <w:suppressAutoHyphens/>
        <w:spacing w:after="120" w:line="420" w:lineRule="exact"/>
        <w:jc w:val="both"/>
      </w:pPr>
      <w:r w:rsidRPr="00FA02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Pakiet zostanie w takim przypadku doręczony do drzwi mieszkania lub innego lokalu, w którym przebywa wyborca przy zachowaniu środków ochrony osobistej w celu zapobiegania przenoszeniu na inne osoby czynników chorobotwórczych, po stwierdzeniu przez </w:t>
      </w:r>
      <w:r w:rsidR="00EB0B84" w:rsidRPr="00FA02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przedstawiciela </w:t>
      </w:r>
      <w:r w:rsidR="00AA14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Poczty Polskiej</w:t>
      </w:r>
      <w:r w:rsidRPr="00FA02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daty doręczenia pakietu wyborczego oraz wskazaniu wyborcy odbierającego pakiet wyborczy i przyczyny braku podpisu.</w:t>
      </w:r>
    </w:p>
    <w:p w:rsidR="00190F9F" w:rsidRDefault="00E02CA2">
      <w:pPr>
        <w:suppressAutoHyphens/>
        <w:spacing w:after="120" w:line="420" w:lineRule="exact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skład pakietu wyborczego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przekazywanego wyborcy wchodzą: </w:t>
      </w:r>
      <w:r w:rsidR="00DD19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zaadresowan</w:t>
      </w:r>
      <w:r w:rsidR="00AA14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DD19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koperta zwrotna, karta do głosowania, koperta na kartę do głosowania, </w:t>
      </w:r>
      <w:r w:rsidR="00DD19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 o osobistym</w:t>
      </w:r>
      <w:r w:rsidR="00585B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DD19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tajnym oddaniu głosu na karcie do głosowania, </w:t>
      </w:r>
      <w:r w:rsidR="00FA02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instrukcja głosowania korespondencyjnego, nakładka na kartę do głosowania sporządzona w alfabecie Braille’a, jeżeli wyborca zażądał </w:t>
      </w:r>
      <w:r w:rsidR="00DD19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FA02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jej przesłania.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190F9F" w:rsidRDefault="00E02CA2">
      <w:pPr>
        <w:widowControl w:val="0"/>
        <w:suppressAutoHyphens/>
        <w:spacing w:after="120" w:line="42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karcie do głosowania wyborca oddaje głos, w sposób określony w informacji znajdującej się w dolnej części karty do głosowania.</w:t>
      </w:r>
    </w:p>
    <w:p w:rsidR="00190F9F" w:rsidRDefault="00E02CA2">
      <w:pPr>
        <w:keepLines/>
        <w:widowControl w:val="0"/>
        <w:suppressAutoHyphens/>
        <w:spacing w:after="120" w:line="420" w:lineRule="exact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oddaniu głosu, kartę do głosowania należy umieścić w kopercie z napisem „Koperta na kartę do głosowania” i kopertę tę zakleić.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Niezaklejenie koperty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kartę do głosowania spowoduje, że karta do głosowania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będzie uwzględniona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 ustalaniu wyników głosowania. </w:t>
      </w:r>
    </w:p>
    <w:p w:rsidR="00190F9F" w:rsidRDefault="00E02CA2">
      <w:pPr>
        <w:widowControl w:val="0"/>
        <w:suppressAutoHyphens/>
        <w:spacing w:after="120" w:line="42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Zaklejoną kopertę na kartę do głosowania należy włożyć do koperty zwrotnej zaadresowanej do obwodowej komisji wyborczej.</w:t>
      </w:r>
    </w:p>
    <w:p w:rsidR="00190F9F" w:rsidRDefault="00E02CA2">
      <w:pPr>
        <w:widowControl w:val="0"/>
        <w:suppressAutoHyphens/>
        <w:spacing w:after="0" w:line="420" w:lineRule="exact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Następnie należy wypełnić oświadczenie o osobistym i tajnym oddaniu głosu,</w:t>
      </w:r>
      <w:r w:rsidR="00FB1C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którym należy:</w:t>
      </w:r>
    </w:p>
    <w:p w:rsidR="00190F9F" w:rsidRDefault="00E02CA2">
      <w:pPr>
        <w:widowControl w:val="0"/>
        <w:numPr>
          <w:ilvl w:val="0"/>
          <w:numId w:val="3"/>
        </w:numPr>
        <w:suppressAutoHyphens/>
        <w:spacing w:after="0" w:line="420" w:lineRule="exact"/>
        <w:ind w:left="851" w:hanging="42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wpisać miejscowość i datę jego sporządzenia,</w:t>
      </w:r>
    </w:p>
    <w:p w:rsidR="00190F9F" w:rsidRDefault="00E02CA2">
      <w:pPr>
        <w:widowControl w:val="0"/>
        <w:numPr>
          <w:ilvl w:val="0"/>
          <w:numId w:val="3"/>
        </w:numPr>
        <w:suppressAutoHyphens/>
        <w:spacing w:after="120" w:line="420" w:lineRule="exact"/>
        <w:ind w:left="851" w:hanging="42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własnoręcznie podpisać się. </w:t>
      </w:r>
    </w:p>
    <w:p w:rsidR="00190F9F" w:rsidRDefault="00E02CA2">
      <w:pPr>
        <w:widowControl w:val="0"/>
        <w:suppressAutoHyphens/>
        <w:spacing w:after="120" w:line="42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wkłada się do koperty zwrotnej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 adresem obwodowej komisji wyborczej)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Niewłożenie oświadczenia do koperty zwrotnej lub niepodpisanie go spowoduje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że karta do głosowania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 będzie uwzględniona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 ustalaniu wyników głosowania.</w:t>
      </w:r>
    </w:p>
    <w:p w:rsidR="00190F9F" w:rsidRDefault="00E02CA2">
      <w:pPr>
        <w:widowControl w:val="0"/>
        <w:suppressAutoHyphens/>
        <w:spacing w:after="0" w:line="4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Kopertę zwrotną zawierającą:</w:t>
      </w:r>
    </w:p>
    <w:p w:rsidR="00190F9F" w:rsidRDefault="00E02CA2">
      <w:pPr>
        <w:widowControl w:val="0"/>
        <w:numPr>
          <w:ilvl w:val="0"/>
          <w:numId w:val="6"/>
        </w:numPr>
        <w:suppressAutoHyphens/>
        <w:spacing w:after="0" w:line="420" w:lineRule="exact"/>
        <w:ind w:left="851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zaklejoną kopertę z kartą do głosowania;</w:t>
      </w:r>
    </w:p>
    <w:p w:rsidR="00190F9F" w:rsidRDefault="00E02CA2">
      <w:pPr>
        <w:widowControl w:val="0"/>
        <w:numPr>
          <w:ilvl w:val="0"/>
          <w:numId w:val="6"/>
        </w:numPr>
        <w:suppressAutoHyphens/>
        <w:spacing w:after="0" w:line="420" w:lineRule="exact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oświadczenie o osobistym i tajnym oddaniu głosu</w:t>
      </w:r>
    </w:p>
    <w:p w:rsidR="00E02CA2" w:rsidRPr="00E02CA2" w:rsidRDefault="00E02CA2" w:rsidP="00E02CA2">
      <w:pPr>
        <w:widowControl w:val="0"/>
        <w:suppressAutoHyphens/>
        <w:spacing w:line="420" w:lineRule="exac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zakleić </w:t>
      </w:r>
      <w:r w:rsidR="00FA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przekazać</w:t>
      </w:r>
      <w:r>
        <w:rPr>
          <w:rFonts w:ascii="Times New Roman" w:eastAsia="Times New Roman" w:hAnsi="Times New Roman" w:cs="Times New Roman"/>
          <w:color w:val="C9211E"/>
          <w:sz w:val="24"/>
          <w:szCs w:val="24"/>
          <w:lang w:eastAsia="pl-PL"/>
        </w:rPr>
        <w:t xml:space="preserve"> </w:t>
      </w:r>
      <w:r w:rsidRPr="00E0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przedstawicielowi </w:t>
      </w:r>
      <w:r w:rsidR="00513079">
        <w:rPr>
          <w:rFonts w:ascii="Times New Roman" w:eastAsia="Times New Roman" w:hAnsi="Times New Roman" w:cs="Times New Roman"/>
          <w:sz w:val="24"/>
          <w:szCs w:val="24"/>
          <w:lang w:eastAsia="pl-PL"/>
        </w:rPr>
        <w:t>Poczty Polskiej.</w:t>
      </w:r>
    </w:p>
    <w:p w:rsidR="00BC22EC" w:rsidRDefault="00E02CA2" w:rsidP="00EB0B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</w:t>
      </w:r>
      <w:r w:rsidR="00513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Poczty Polskiej </w:t>
      </w:r>
      <w:r w:rsidRPr="00FA029D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odbierze zamkniętą kopertę zwrotną od wyborcy niepełnosprawnego lub wyborcy, który najpóźniej w dniu głosowania kończy 60 lat</w:t>
      </w:r>
      <w:r w:rsidR="00BC22E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C22EC" w:rsidRPr="00BC2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otrzymał pakiet wyborczy, na podstawie okazanego przez niego dokumentu</w:t>
      </w:r>
      <w:r w:rsidR="00BC2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potwierdzającego tożsamość.</w:t>
      </w:r>
    </w:p>
    <w:p w:rsidR="00190F9F" w:rsidRPr="00FA029D" w:rsidRDefault="00E02CA2" w:rsidP="00EB0B84">
      <w:pPr>
        <w:widowControl w:val="0"/>
        <w:spacing w:after="0" w:line="360" w:lineRule="auto"/>
        <w:jc w:val="both"/>
      </w:pPr>
      <w:r w:rsidRPr="00FA029D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następuje za pokwitowaniem najpóźniej w:</w:t>
      </w:r>
    </w:p>
    <w:p w:rsidR="00190F9F" w:rsidRPr="00FA029D" w:rsidRDefault="00E02CA2" w:rsidP="00EB0B84">
      <w:pPr>
        <w:pStyle w:val="Akapitzlist"/>
        <w:widowControl w:val="0"/>
        <w:numPr>
          <w:ilvl w:val="0"/>
          <w:numId w:val="11"/>
        </w:numPr>
        <w:spacing w:after="0" w:line="360" w:lineRule="auto"/>
        <w:ind w:left="567" w:hanging="141"/>
        <w:jc w:val="both"/>
      </w:pPr>
      <w:r w:rsidRPr="00FA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EB0B84" w:rsidRPr="00FA029D">
        <w:rPr>
          <w:rFonts w:ascii="Times New Roman" w:eastAsia="Times New Roman" w:hAnsi="Times New Roman" w:cs="Times New Roman"/>
          <w:sz w:val="24"/>
          <w:szCs w:val="24"/>
          <w:lang w:eastAsia="pl-PL"/>
        </w:rPr>
        <w:t>wyborów,</w:t>
      </w:r>
      <w:r w:rsidRPr="00FA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wyborca </w:t>
      </w:r>
      <w:r w:rsidRPr="00FA02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momencie doręczenia pakietu</w:t>
      </w:r>
      <w:r w:rsidR="009C6D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A02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wyborczego zgłosił potrzebę jej odbioru</w:t>
      </w:r>
      <w:r w:rsidRPr="00FA029D">
        <w:rPr>
          <w:rFonts w:ascii="Times New Roman" w:eastAsia="Times New Roman" w:hAnsi="Times New Roman" w:cs="Times New Roman"/>
          <w:sz w:val="24"/>
          <w:szCs w:val="24"/>
          <w:lang w:eastAsia="pl-PL"/>
        </w:rPr>
        <w:t>, pod adresem wskazanym przez wyborcę;</w:t>
      </w:r>
    </w:p>
    <w:p w:rsidR="00190F9F" w:rsidRPr="00FA029D" w:rsidRDefault="00E02CA2" w:rsidP="00CE5099">
      <w:pPr>
        <w:pStyle w:val="Akapitzlist"/>
        <w:widowControl w:val="0"/>
        <w:numPr>
          <w:ilvl w:val="0"/>
          <w:numId w:val="11"/>
        </w:numPr>
        <w:spacing w:after="0" w:line="360" w:lineRule="auto"/>
        <w:ind w:left="567" w:hanging="141"/>
        <w:jc w:val="both"/>
      </w:pPr>
      <w:r w:rsidRPr="00FA02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przedostatnim dniu roboczym poprzedzającym dzień wyborów</w:t>
      </w:r>
      <w:r w:rsidR="00CE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6DD9" w:rsidRPr="00CE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E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placówce </w:t>
      </w:r>
      <w:r w:rsidR="00513079">
        <w:rPr>
          <w:rFonts w:ascii="Times New Roman" w:eastAsia="Times New Roman" w:hAnsi="Times New Roman" w:cs="Times New Roman"/>
          <w:sz w:val="24"/>
          <w:szCs w:val="24"/>
          <w:lang w:eastAsia="pl-PL"/>
        </w:rPr>
        <w:t>Poczty Polskiej</w:t>
      </w:r>
      <w:r w:rsidRPr="00CE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usytuowanej na obszarze miasta Rzeszowa</w:t>
      </w:r>
      <w:r w:rsidR="00CE5099" w:rsidRPr="00CE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którym wyborca jest ujęty </w:t>
      </w:r>
      <w:r w:rsidR="005130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E5099" w:rsidRPr="00CE5099">
        <w:rPr>
          <w:rFonts w:ascii="Times New Roman" w:eastAsia="Times New Roman" w:hAnsi="Times New Roman" w:cs="Times New Roman"/>
          <w:sz w:val="24"/>
          <w:szCs w:val="24"/>
          <w:lang w:eastAsia="pl-PL"/>
        </w:rPr>
        <w:t>w rejestrze wyborców);</w:t>
      </w:r>
    </w:p>
    <w:p w:rsidR="00E02CA2" w:rsidRPr="001C4BD7" w:rsidRDefault="00E02CA2" w:rsidP="001C4BD7">
      <w:pPr>
        <w:pStyle w:val="Akapitzlist"/>
        <w:widowControl w:val="0"/>
        <w:numPr>
          <w:ilvl w:val="0"/>
          <w:numId w:val="11"/>
        </w:numPr>
        <w:spacing w:after="0" w:line="360" w:lineRule="auto"/>
        <w:ind w:left="567" w:hanging="141"/>
        <w:jc w:val="both"/>
      </w:pPr>
      <w:r w:rsidRPr="00FA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trzecim dniu roboczym poprzedzającym dzień wyborów w dowolnej placówce </w:t>
      </w:r>
      <w:r w:rsidR="00513079">
        <w:rPr>
          <w:rFonts w:ascii="Times New Roman" w:eastAsia="Times New Roman" w:hAnsi="Times New Roman" w:cs="Times New Roman"/>
          <w:sz w:val="24"/>
          <w:szCs w:val="24"/>
          <w:lang w:eastAsia="pl-PL"/>
        </w:rPr>
        <w:t>Poczty Polskiej</w:t>
      </w:r>
      <w:r w:rsidRPr="00FA02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6EF2" w:rsidRPr="00FA029D" w:rsidRDefault="00F76EF2" w:rsidP="001C4BD7">
      <w:pPr>
        <w:widowControl w:val="0"/>
        <w:spacing w:after="0" w:line="420" w:lineRule="exact"/>
        <w:jc w:val="both"/>
      </w:pPr>
      <w:r w:rsidRPr="00FA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Wyborca niepełnosprawny oraz </w:t>
      </w:r>
      <w:r w:rsidR="00EB0B84" w:rsidRPr="00FA029D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wyborca,</w:t>
      </w:r>
      <w:r w:rsidRPr="00FA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najpóźniej w dniu głosowania kończy 60 lat może, </w:t>
      </w:r>
      <w:r w:rsidRPr="00FA0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czasu zakończenia głosowania,</w:t>
      </w:r>
      <w:r w:rsidRPr="00FA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dostarczyć kopertę zwrotną do obwodowej komisji wyborczej, której adres znajduje się na kopercie zwrotnej.  Nie dotyczy to wyborc</w:t>
      </w:r>
      <w:r w:rsidR="00585B7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A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podlegającego w dniu głosowania obowiązkowej kwarantannie, izolacji lub izolacji </w:t>
      </w:r>
      <w:r w:rsidRPr="00FA02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warunkach domowych.</w:t>
      </w:r>
    </w:p>
    <w:p w:rsidR="00190F9F" w:rsidRPr="00E02CA2" w:rsidRDefault="00E02CA2" w:rsidP="001C4BD7">
      <w:pPr>
        <w:widowControl w:val="0"/>
        <w:spacing w:line="420" w:lineRule="exact"/>
        <w:jc w:val="both"/>
      </w:pPr>
      <w:r w:rsidRPr="00E0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Wyborca niepełnosprawny oraz </w:t>
      </w:r>
      <w:r w:rsidR="00EB0B84" w:rsidRPr="00E02CA2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wyborca,</w:t>
      </w:r>
      <w:r w:rsidRPr="00E0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najpóźniej w dniu głosowania kończy </w:t>
      </w:r>
      <w:r w:rsidR="009C6D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 lat </w:t>
      </w:r>
      <w:r w:rsidRPr="00E02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przesyła kopertę zwrotną właściwej obwodowej komisji </w:t>
      </w:r>
      <w:r w:rsidR="00EB0B84" w:rsidRPr="00E02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wyborczej której</w:t>
      </w:r>
      <w:r w:rsidRPr="00E02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B1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02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znajduje się na kopercie </w:t>
      </w:r>
      <w:r w:rsidR="00EB0B84" w:rsidRPr="00E02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zwrotnej,</w:t>
      </w:r>
      <w:r w:rsidR="00EB0B84" w:rsidRPr="00E0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E0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wyjątkiem </w:t>
      </w:r>
      <w:bookmarkStart w:id="1" w:name="__DdeLink__284_2303812154"/>
      <w:r w:rsidRPr="00E02CA2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wyborcy podlegającego w dniu głosowania obowiązkowej kwarantannie, izolacji lub izolacji w warunkach domowych,</w:t>
      </w:r>
      <w:bookmarkEnd w:id="1"/>
      <w:r w:rsidRPr="00E0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kopertę zwrotną przekazuje przedstawicielowi </w:t>
      </w:r>
      <w:r w:rsidR="00513079">
        <w:rPr>
          <w:rFonts w:ascii="Times New Roman" w:eastAsia="Times New Roman" w:hAnsi="Times New Roman" w:cs="Times New Roman"/>
          <w:sz w:val="24"/>
          <w:szCs w:val="24"/>
          <w:lang w:eastAsia="pl-PL"/>
        </w:rPr>
        <w:t>Poczty Polskiej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0F9F" w:rsidRPr="00FA029D" w:rsidRDefault="00E02CA2" w:rsidP="001C4BD7">
      <w:pPr>
        <w:widowControl w:val="0"/>
        <w:spacing w:line="360" w:lineRule="auto"/>
        <w:jc w:val="both"/>
      </w:pPr>
      <w:r w:rsidRPr="00FA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</w:t>
      </w:r>
      <w:r w:rsidR="00513079">
        <w:rPr>
          <w:rFonts w:ascii="Times New Roman" w:eastAsia="Times New Roman" w:hAnsi="Times New Roman" w:cs="Times New Roman"/>
          <w:sz w:val="24"/>
          <w:szCs w:val="24"/>
          <w:lang w:eastAsia="pl-PL"/>
        </w:rPr>
        <w:t>Poczty Polskiej</w:t>
      </w:r>
      <w:r w:rsidRPr="00FA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odbierze zamkniętą kopertę zwrotną od wyborcy podlegającego w dniu głosowania obowiązkowej kwarantannie, izolacji lub izolacji w warunkach domowych, o których mowa w ustawie z dnia 5 grudnia 2008 r. o zapobieganiu oraz zwalczaniu </w:t>
      </w:r>
      <w:r w:rsidR="005130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9D">
        <w:rPr>
          <w:rFonts w:ascii="Times New Roman" w:eastAsia="Times New Roman" w:hAnsi="Times New Roman" w:cs="Times New Roman"/>
          <w:sz w:val="24"/>
          <w:szCs w:val="24"/>
          <w:lang w:eastAsia="pl-PL"/>
        </w:rPr>
        <w:t>zakażeń i chorób zakaźnych u ludzi (Dz. U. z 2020 r. poz. 1845</w:t>
      </w:r>
      <w:r w:rsidR="00FA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FA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="00FB1C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następuje </w:t>
      </w:r>
      <w:r w:rsidR="00CE5099" w:rsidRPr="00CE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w dniu wyborów </w:t>
      </w:r>
      <w:r w:rsidRPr="00FA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spod drzwi mieszkania lub innego lokalu, </w:t>
      </w:r>
      <w:r w:rsidR="00CE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9D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 doręczenia pakietu wyborczego, z zastosowaniem odpowiednich środków z</w:t>
      </w:r>
      <w:bookmarkStart w:id="2" w:name="_GoBack11"/>
      <w:bookmarkEnd w:id="2"/>
      <w:r w:rsidRPr="00FA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apobiegawczych. O zasadach odbioru poinformuje przedstawiciel </w:t>
      </w:r>
      <w:r w:rsidR="0062283F">
        <w:rPr>
          <w:rFonts w:ascii="Times New Roman" w:eastAsia="Times New Roman" w:hAnsi="Times New Roman" w:cs="Times New Roman"/>
          <w:sz w:val="24"/>
          <w:szCs w:val="24"/>
          <w:lang w:eastAsia="pl-PL"/>
        </w:rPr>
        <w:t>Poczty Polskiej</w:t>
      </w:r>
      <w:r w:rsidRPr="00FA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przekazując pakiet wyborczy.</w:t>
      </w:r>
    </w:p>
    <w:p w:rsidR="00190F9F" w:rsidRPr="00E02CA2" w:rsidRDefault="00E02CA2" w:rsidP="00EB0B84">
      <w:pPr>
        <w:suppressAutoHyphens/>
        <w:spacing w:line="420" w:lineRule="exac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Głosować korespondencyjne nie mogą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wyborcy umieszczeni w spisach wyborców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obwodach głosowania utworzonych w zakładach leczniczych, domach pomocy społecznej, zakładach karnych i aresztach śledczych a także wyborcy, którzy udzielili pełnomocnictwa </w:t>
      </w:r>
      <w:r w:rsidR="00EB0B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głosowania. </w:t>
      </w:r>
    </w:p>
    <w:p w:rsidR="00190F9F" w:rsidRDefault="00E02CA2" w:rsidP="00EB0B84">
      <w:pPr>
        <w:keepNext/>
        <w:numPr>
          <w:ilvl w:val="0"/>
          <w:numId w:val="2"/>
        </w:numPr>
        <w:suppressAutoHyphens/>
        <w:spacing w:line="420" w:lineRule="exact"/>
        <w:ind w:left="567" w:hanging="567"/>
        <w:jc w:val="both"/>
        <w:textAlignment w:val="baseline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do głosowania przez pełnomocnika</w:t>
      </w:r>
    </w:p>
    <w:p w:rsidR="00190F9F" w:rsidRDefault="00E02CA2">
      <w:pPr>
        <w:suppressAutoHyphens/>
        <w:spacing w:after="120" w:line="4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Wyborcy niepełnosprawni, o których mowa w części II informacji dotyczącej głosowania korespondencyjnego oraz wyborcy, którzy najpóźniej w dniu </w:t>
      </w:r>
      <w:r w:rsidR="00EB0B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głosowania kończą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60 </w:t>
      </w:r>
      <w:r w:rsidR="00EB0B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lat, </w:t>
      </w:r>
      <w:r w:rsidR="009C6D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EB0B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rawo do głosowania za pośrednictwem pełnomocnika.</w:t>
      </w:r>
    </w:p>
    <w:p w:rsidR="00190F9F" w:rsidRDefault="00E02CA2">
      <w:pPr>
        <w:suppressAutoHyphens/>
        <w:spacing w:line="420" w:lineRule="exact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Pełnomocnikiem może być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tylko osoba wpisana do rejestru wyborców w mieście Rzeszowie.</w:t>
      </w:r>
    </w:p>
    <w:p w:rsidR="00190F9F" w:rsidRDefault="00E02CA2">
      <w:pPr>
        <w:suppressAutoHyphens/>
        <w:spacing w:after="0" w:line="420" w:lineRule="exac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Pełnomocnikiem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może być:</w:t>
      </w:r>
    </w:p>
    <w:p w:rsidR="00190F9F" w:rsidRDefault="00E02CA2">
      <w:pPr>
        <w:numPr>
          <w:ilvl w:val="0"/>
          <w:numId w:val="4"/>
        </w:numPr>
        <w:suppressAutoHyphens/>
        <w:spacing w:after="0" w:line="420" w:lineRule="exact"/>
        <w:ind w:left="851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osoba wchodząca w skład komisji obwodowej właściwej dla obwodu głosowania osoby udzielającej pełnomocnictwa do głosowania;</w:t>
      </w:r>
    </w:p>
    <w:p w:rsidR="00190F9F" w:rsidRDefault="00E02CA2">
      <w:pPr>
        <w:numPr>
          <w:ilvl w:val="0"/>
          <w:numId w:val="4"/>
        </w:numPr>
        <w:suppressAutoHyphens/>
        <w:spacing w:after="0" w:line="420" w:lineRule="exact"/>
        <w:ind w:left="851" w:hanging="431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mąż zaufania;</w:t>
      </w:r>
    </w:p>
    <w:p w:rsidR="00190F9F" w:rsidRDefault="00E02CA2">
      <w:pPr>
        <w:numPr>
          <w:ilvl w:val="0"/>
          <w:numId w:val="4"/>
        </w:numPr>
        <w:suppressAutoHyphens/>
        <w:spacing w:after="0" w:line="420" w:lineRule="exact"/>
        <w:ind w:left="851" w:hanging="42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obserwator społeczny;</w:t>
      </w:r>
    </w:p>
    <w:p w:rsidR="00E02CA2" w:rsidRPr="001C4BD7" w:rsidRDefault="00E02CA2" w:rsidP="00E02CA2">
      <w:pPr>
        <w:numPr>
          <w:ilvl w:val="0"/>
          <w:numId w:val="4"/>
        </w:numPr>
        <w:suppressAutoHyphens/>
        <w:spacing w:after="120" w:line="420" w:lineRule="exact"/>
        <w:ind w:left="851" w:hanging="431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osoba kandydująca w wyborach.</w:t>
      </w:r>
    </w:p>
    <w:p w:rsidR="00190F9F" w:rsidRDefault="00E02CA2">
      <w:pPr>
        <w:suppressAutoHyphens/>
        <w:spacing w:after="0" w:line="420" w:lineRule="exac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Pełnomocnictwo można przyjąć:</w:t>
      </w:r>
    </w:p>
    <w:p w:rsidR="00190F9F" w:rsidRDefault="00E02CA2">
      <w:pPr>
        <w:numPr>
          <w:ilvl w:val="0"/>
          <w:numId w:val="5"/>
        </w:numPr>
        <w:suppressAutoHyphens/>
        <w:spacing w:after="0" w:line="420" w:lineRule="exact"/>
        <w:ind w:left="851" w:hanging="431"/>
        <w:jc w:val="both"/>
        <w:textAlignment w:val="baseline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tylko od jednej osoby lub </w:t>
      </w:r>
    </w:p>
    <w:p w:rsidR="00190F9F" w:rsidRDefault="00E02CA2">
      <w:pPr>
        <w:numPr>
          <w:ilvl w:val="0"/>
          <w:numId w:val="5"/>
        </w:numPr>
        <w:suppressAutoHyphens/>
        <w:spacing w:after="120" w:line="420" w:lineRule="exact"/>
        <w:ind w:left="851" w:hanging="43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dwóch osób, jeżeli co najmniej jedną z nich jest wstępny (ojciec, matka, dziadek, babka, itd.), zstępny (syn, córka, wnuk, wnuczka, itd.), małżonek, brat, siostra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lub osoba pozostająca w stosunku przysposobienia, opieki lub kurateli w stosunku </w:t>
      </w:r>
      <w:r w:rsidR="009C6D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pełnomocnika.</w:t>
      </w:r>
    </w:p>
    <w:p w:rsidR="00190F9F" w:rsidRDefault="00E02CA2">
      <w:pPr>
        <w:suppressAutoHyphens/>
        <w:spacing w:after="120" w:line="420" w:lineRule="exact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Pełnomocnictwa udziela się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przed Prezydentem Miasta Rzeszowa lub przed innym pracownikiem Urzędu Miasta Rzeszowa upoważnionym przez Prezydenta Miasta Rzeszowa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do sporządzania aktów pełnomocnictwa do głosowania. </w:t>
      </w:r>
    </w:p>
    <w:p w:rsidR="00190F9F" w:rsidRDefault="00E02CA2">
      <w:pPr>
        <w:suppressAutoHyphens/>
        <w:spacing w:after="120" w:line="4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sporządzenia aktu pełnomocnictwa wyborca wpisany do rejestru wyborców miasta Rzeszowa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Prezydenta Miasta Rzeszowa. Wniosek należy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złożyć najpóźniej w 9. dniu przed dniem wyborów. </w:t>
      </w:r>
    </w:p>
    <w:p w:rsidR="00190F9F" w:rsidRDefault="00E02CA2">
      <w:pPr>
        <w:suppressAutoHyphens/>
        <w:spacing w:after="120" w:line="4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Wzór wniosku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ustalony został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Ministra Spraw Wewnętrznych i Administracji i stanowi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informacji.</w:t>
      </w:r>
    </w:p>
    <w:p w:rsidR="00190F9F" w:rsidRPr="00E02CA2" w:rsidRDefault="00E02CA2">
      <w:pPr>
        <w:suppressAutoHyphens/>
        <w:spacing w:after="120" w:line="42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Akt pełnomocnictwa sporządzony przed pierwszym głosowaniem dotyczy również ponownego głosowania, jeżeli będzie ono przeprowadzane. Natomiast wyborca, który nie złożył wniosku o sporządzenie aktu pełnomocnictwa przed pierwszym głosowaniem, może po dniu pierwszego głosowania złożyć wniosek o sporządzenie aktu pełnomocnictwa, najpóźniej w</w:t>
      </w:r>
      <w:r>
        <w:rPr>
          <w:rFonts w:ascii="Times New Roman" w:eastAsia="Times New Roman" w:hAnsi="Times New Roman" w:cs="Times New Roman"/>
          <w:bCs/>
          <w:color w:val="FF4000"/>
          <w:sz w:val="24"/>
          <w:szCs w:val="24"/>
          <w:lang w:eastAsia="pl-PL"/>
        </w:rPr>
        <w:t xml:space="preserve"> </w:t>
      </w:r>
      <w:r w:rsidRPr="00E02C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9. dniu przed dniem ponownego głosowania. </w:t>
      </w:r>
    </w:p>
    <w:p w:rsidR="00190F9F" w:rsidRDefault="00E02CA2">
      <w:pPr>
        <w:keepNext/>
        <w:suppressAutoHyphens/>
        <w:spacing w:after="0" w:line="4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wniosku należy dołączyć:</w:t>
      </w:r>
    </w:p>
    <w:p w:rsidR="00190F9F" w:rsidRDefault="00E02CA2">
      <w:pPr>
        <w:numPr>
          <w:ilvl w:val="0"/>
          <w:numId w:val="8"/>
        </w:numPr>
        <w:tabs>
          <w:tab w:val="clear" w:pos="720"/>
        </w:tabs>
        <w:suppressAutoHyphens/>
        <w:spacing w:after="0" w:line="420" w:lineRule="exact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pisemną zgodę osoby mającej być pełnomocnikiem na przyjęcie pełnomocnictwa —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wzór zgody na przyjęcie pełnomocnictwa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ustalony został przez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Ministra Spraw Wewnętrznych i Administracji i stanowi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informacji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90F9F" w:rsidRDefault="00E02CA2">
      <w:pPr>
        <w:numPr>
          <w:ilvl w:val="0"/>
          <w:numId w:val="8"/>
        </w:numPr>
        <w:tabs>
          <w:tab w:val="clear" w:pos="720"/>
        </w:tabs>
        <w:suppressAutoHyphens/>
        <w:spacing w:line="420" w:lineRule="exact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aktualnego orzeczenia właściwego organu orzekającego o ustaleniu stopnia niepełnosprawności,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wyborca udzielający pełnomocnictwa w dniu</w:t>
      </w:r>
      <w:r w:rsidR="00FB1C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głosowania nie będzie miał ukończonych 60 lat.</w:t>
      </w:r>
    </w:p>
    <w:p w:rsidR="00190F9F" w:rsidRDefault="00E02CA2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Akt pełnomocnictwa jest sporządzany z zasady w miejscu stałego zamieszkania wyborcy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na obszarze miasta Rzeszowa, chyba że wyborca we wniosku zwróci się o jego sporządzenie poza miejscem zamieszkania wyborcy na obszarze miasta </w:t>
      </w:r>
      <w:r w:rsidR="00EB0B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Rzeszowa.</w:t>
      </w:r>
    </w:p>
    <w:p w:rsidR="00190F9F" w:rsidRDefault="00E02CA2">
      <w:pPr>
        <w:keepNext/>
        <w:keepLines/>
        <w:suppressAutoHyphens/>
        <w:spacing w:after="0" w:line="36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Wyborca ma prawo cofnięcia udzielonego pełnomocnictwa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Cofnięcie pełnomocnictwa następuje przez:</w:t>
      </w:r>
    </w:p>
    <w:p w:rsidR="00190F9F" w:rsidRDefault="00E02CA2">
      <w:pPr>
        <w:numPr>
          <w:ilvl w:val="0"/>
          <w:numId w:val="9"/>
        </w:numPr>
        <w:tabs>
          <w:tab w:val="clear" w:pos="720"/>
        </w:tabs>
        <w:suppressAutoHyphens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złożenie najpóźniej na 2 dni przed dniem wyborów stosownego oświadczenia Prezydentowi Miasta </w:t>
      </w:r>
      <w:r w:rsidR="00EB0B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Rzeszowa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</w:t>
      </w:r>
    </w:p>
    <w:p w:rsidR="00190F9F" w:rsidRDefault="00E02CA2">
      <w:pPr>
        <w:numPr>
          <w:ilvl w:val="0"/>
          <w:numId w:val="9"/>
        </w:numPr>
        <w:tabs>
          <w:tab w:val="clear" w:pos="720"/>
        </w:tabs>
        <w:suppressAutoHyphens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doręczenie takiego oświadczenia właściwej obwodowej komisji wyborczej w dniu głosowania.</w:t>
      </w:r>
    </w:p>
    <w:p w:rsidR="00190F9F" w:rsidRDefault="00E02CA2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Wyborca, który udzielił pełnomocnictwa może głosować osobiście w lokalu wyborczym, pod warunkiem, że wcześniej nie oddał głosu jego pełnomocnik. Głosowanie osobiste przez wyborcę powoduje wygaśnięcie pełnomocnictwa.</w:t>
      </w:r>
    </w:p>
    <w:p w:rsidR="00190F9F" w:rsidRDefault="00E02CA2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Głosowania przez pełnomocnika nie przeprowadza się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obwodach głosowania utworzonych w zakładach leczniczych, domach pomocy społecznej, zakładach karnych i aresztach śledczych. </w:t>
      </w:r>
    </w:p>
    <w:p w:rsidR="00190F9F" w:rsidRPr="00E02CA2" w:rsidRDefault="00E02CA2">
      <w:pPr>
        <w:tabs>
          <w:tab w:val="left" w:pos="426"/>
        </w:tabs>
        <w:suppressAutoHyphens/>
        <w:spacing w:line="420" w:lineRule="exact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Pełnomocnictwa do głosowania nie może udzielić osoba, która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zgłosiła zamiar głosownia korespondencyjnego.</w:t>
      </w:r>
    </w:p>
    <w:p w:rsidR="00190F9F" w:rsidRDefault="00E02CA2">
      <w:pPr>
        <w:keepNext/>
        <w:numPr>
          <w:ilvl w:val="0"/>
          <w:numId w:val="2"/>
        </w:numPr>
        <w:suppressAutoHyphens/>
        <w:spacing w:line="420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Głosowanie w wybranym przez siebie lokalu obwodowej komisji wyborczej, w tym w lokalu dostosowanym do potrzeb osób niepełnosprawnych</w:t>
      </w:r>
    </w:p>
    <w:p w:rsidR="00190F9F" w:rsidRDefault="00E02CA2">
      <w:pPr>
        <w:tabs>
          <w:tab w:val="left" w:pos="426"/>
        </w:tabs>
        <w:suppressAutoHyphens/>
        <w:spacing w:after="120" w:line="4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wyborca, w tym wyborca niepełnosprawny, może głosować osobiście w lokalu wyborczym w obwodzie głosowania właściwym dla jego miejsca zamieszkania na obszarze miasta Rzeszowa. Może także głosować w wybranym przez siebie lokalu wyborczym, </w:t>
      </w:r>
      <w:r w:rsidR="009C6D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także w lokalu dostosowanym do potrzeb osób niepełnosprawnych. W tym celu powinien on złożyć wniosek o dopisanie do spisu wyborców w wybranym przez siebie obwodzie głosowania na obszarze miasta Rzeszowa.</w:t>
      </w:r>
    </w:p>
    <w:p w:rsidR="00190F9F" w:rsidRDefault="00E02CA2">
      <w:pPr>
        <w:tabs>
          <w:tab w:val="left" w:pos="426"/>
        </w:tabs>
        <w:suppressAutoHyphens/>
        <w:spacing w:after="120" w:line="420" w:lineRule="exact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składa się w Urzędzie Miasta Rzeszowa, najpóźniej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5. dniu przed dniem wyborów.</w:t>
      </w:r>
    </w:p>
    <w:p w:rsidR="00190F9F" w:rsidRDefault="00E02CA2">
      <w:pPr>
        <w:tabs>
          <w:tab w:val="left" w:pos="426"/>
        </w:tabs>
        <w:suppressAutoHyphens/>
        <w:spacing w:after="120" w:line="4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dotyczy również ewentualnego ponownego głosowania. W przypadku przeprowadzania ponownego głosowania wyborca, który nie złożył wniosku o dopisanie do spisu wyborców w wybranym przez siebie obwodzie głosowania właściwym ze względu </w:t>
      </w:r>
      <w:r w:rsidR="001C4B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miejsce stałego zamieszkania przed pierwszym głosowaniem, może po dniu pierwszego głosowania zgłosić taki wniosek dotyczący ponownego głosowania, najpóźniej w 5. dniu przed tym głosowaniem.</w:t>
      </w:r>
    </w:p>
    <w:p w:rsidR="00190F9F" w:rsidRDefault="00E02CA2">
      <w:pPr>
        <w:tabs>
          <w:tab w:val="left" w:pos="426"/>
        </w:tabs>
        <w:suppressAutoHyphens/>
        <w:spacing w:after="120" w:line="42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złożeniu powyższego wniosku wyborca zostanie skreślony ze spisu wyborców w obwodzie właściwym dla miejsca stałego zamieszkania.</w:t>
      </w:r>
    </w:p>
    <w:p w:rsidR="00190F9F" w:rsidRDefault="00E02CA2">
      <w:pPr>
        <w:tabs>
          <w:tab w:val="left" w:pos="426"/>
        </w:tabs>
        <w:suppressAutoHyphens/>
        <w:spacing w:after="240" w:line="42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lokalach obwodowych komisji wyborczych dostosowanych do potrzeb osób niepełnosprawnych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dostępna jest w Biuletynie Informacji Publicznej Miasta Rzeszowa </w:t>
      </w:r>
      <w:r w:rsidR="009C6D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podanej do publicznej wiadomości informacji w formie obwieszczeniu o numerach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granicach obwodów głosowania oraz o wyznaczonych siedzibach obwodowych komisji wyborczych, w tym o lokalach dostosowanych do potrzeb wyborców niepełnosprawnych,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także o możliwości głosowania korespondencyjnego i głosowania przez pełnomocnika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obszarze miasta Rzeszowa, najpóźniej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FB1C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dniu przed dniem wyborów.</w:t>
      </w:r>
    </w:p>
    <w:p w:rsidR="00190F9F" w:rsidRDefault="00E02CA2">
      <w:pPr>
        <w:numPr>
          <w:ilvl w:val="0"/>
          <w:numId w:val="2"/>
        </w:numPr>
        <w:suppressAutoHyphens/>
        <w:spacing w:after="120" w:line="420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Głosowanie w lokalu wyborczym przy użyciu nakładki na kartę do głosowania sporządzonej w alfabecie Braille’a</w:t>
      </w:r>
    </w:p>
    <w:p w:rsidR="00190F9F" w:rsidRDefault="00E02CA2">
      <w:pPr>
        <w:tabs>
          <w:tab w:val="left" w:pos="426"/>
        </w:tabs>
        <w:suppressAutoHyphens/>
        <w:spacing w:after="120" w:line="4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lokalu wyborczym wyborca niepełnosprawny może także głosować przy użyciu nakładki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kartę do głosowania sporządzonej w alfabecie Braille’a.</w:t>
      </w:r>
    </w:p>
    <w:p w:rsidR="00190F9F" w:rsidRDefault="00E02CA2">
      <w:pPr>
        <w:suppressAutoHyphens/>
        <w:spacing w:after="240" w:line="4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dniu wyborów obwodowa komisja wyborcza wraz z kartą do głosowania wyda wyborcy niepełnosprawnemu, na jego prośbę, nakładkę na tę kartę. Po oddaniu głosu wyborca obowiązany jest zwrócić komisji obwodowej nakładkę na kartę.</w:t>
      </w:r>
    </w:p>
    <w:p w:rsidR="00190F9F" w:rsidRDefault="00E02CA2">
      <w:pPr>
        <w:numPr>
          <w:ilvl w:val="0"/>
          <w:numId w:val="2"/>
        </w:numPr>
        <w:suppressAutoHyphens/>
        <w:spacing w:after="120" w:line="420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Korzystanie z pomocy innej osoby w trakcie głosowania w lokalu wyborczym</w:t>
      </w:r>
    </w:p>
    <w:p w:rsidR="00190F9F" w:rsidRDefault="00E02CA2">
      <w:pPr>
        <w:suppressAutoHyphens/>
        <w:spacing w:after="120" w:line="4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Wyborcy niepełnosprawnemu, na jego prośbę, może pomagać w głosowaniu w lokalu wyborczym inna osoba, w tym także niepełnoletnia. Pomoc ta może mieć tylko techniczny charakter; nie może ona polegać na sugerowaniu wyborcy sposobu głosowania </w:t>
      </w:r>
      <w:r w:rsidR="00FB1C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 głosowaniu w zastępstwie tego wyborcy. Dopuszczalne jest, aby na życzenie wyborcy niepełnosprawnego w pomieszczeniu za zasłoną przebywała osoba udzielająca pomocy. </w:t>
      </w:r>
      <w:r w:rsidR="00C119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tą nie może być członek komisji, mąż </w:t>
      </w:r>
      <w:r w:rsidR="00EB0B84">
        <w:rPr>
          <w:rFonts w:ascii="Times New Roman" w:eastAsia="Times New Roman" w:hAnsi="Times New Roman" w:cs="Times New Roman"/>
          <w:sz w:val="24"/>
          <w:szCs w:val="24"/>
          <w:lang w:eastAsia="pl-PL"/>
        </w:rPr>
        <w:t>zaufania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obserwator społeczny.</w:t>
      </w:r>
    </w:p>
    <w:p w:rsidR="00190F9F" w:rsidRDefault="00E02CA2">
      <w:pPr>
        <w:suppressAutoHyphens/>
        <w:spacing w:after="120" w:line="4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komisja jest obowiązana, na prośbę wyborcy niepełnosprawnego, do przekazania ustnie treści obwieszczeń wyborczych w zakresie informacji o komitetach wyborczych biorących udział w wyborach oraz zarejestrowanych kandydatach.</w:t>
      </w:r>
    </w:p>
    <w:p w:rsidR="00190F9F" w:rsidRDefault="00190F9F">
      <w:pPr>
        <w:suppressAutoHyphens/>
        <w:spacing w:after="0" w:line="420" w:lineRule="exact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190F9F" w:rsidRPr="00C11939" w:rsidRDefault="00E02CA2" w:rsidP="00FB1C41">
      <w:pPr>
        <w:suppressAutoHyphens/>
        <w:spacing w:after="0" w:line="240" w:lineRule="auto"/>
        <w:ind w:left="3402"/>
        <w:jc w:val="center"/>
        <w:rPr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9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Komisarz Wyborczy </w:t>
      </w:r>
      <w:r w:rsidR="00F76EF2" w:rsidRPr="00C119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119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Rzeszowie I</w:t>
      </w:r>
      <w:r w:rsidRPr="00C119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119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Marcin Dudzik</w:t>
      </w:r>
    </w:p>
    <w:p w:rsidR="00190F9F" w:rsidRPr="00C11939" w:rsidRDefault="00190F9F">
      <w:pPr>
        <w:spacing w:after="160" w:line="259" w:lineRule="auto"/>
        <w:rPr>
          <w:b/>
        </w:rPr>
      </w:pPr>
    </w:p>
    <w:p w:rsidR="00190F9F" w:rsidRDefault="00190F9F">
      <w:pPr>
        <w:widowControl w:val="0"/>
        <w:spacing w:after="160" w:line="420" w:lineRule="exact"/>
        <w:jc w:val="both"/>
      </w:pPr>
    </w:p>
    <w:sectPr w:rsidR="00190F9F" w:rsidSect="001C4BD7">
      <w:footerReference w:type="default" r:id="rId7"/>
      <w:pgSz w:w="11906" w:h="16838"/>
      <w:pgMar w:top="993" w:right="1417" w:bottom="1560" w:left="1417" w:header="0" w:footer="43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39C" w:rsidRDefault="001D339C" w:rsidP="00C915F6">
      <w:pPr>
        <w:spacing w:after="0" w:line="240" w:lineRule="auto"/>
      </w:pPr>
      <w:r>
        <w:separator/>
      </w:r>
    </w:p>
  </w:endnote>
  <w:endnote w:type="continuationSeparator" w:id="0">
    <w:p w:rsidR="001D339C" w:rsidRDefault="001D339C" w:rsidP="00C9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2906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915F6" w:rsidRPr="00C915F6" w:rsidRDefault="00C915F6">
        <w:pPr>
          <w:pStyle w:val="Stopka"/>
          <w:jc w:val="center"/>
          <w:rPr>
            <w:rFonts w:ascii="Times New Roman" w:hAnsi="Times New Roman" w:cs="Times New Roman"/>
          </w:rPr>
        </w:pPr>
        <w:r w:rsidRPr="00C915F6">
          <w:rPr>
            <w:rFonts w:ascii="Times New Roman" w:hAnsi="Times New Roman" w:cs="Times New Roman"/>
          </w:rPr>
          <w:fldChar w:fldCharType="begin"/>
        </w:r>
        <w:r w:rsidRPr="00C915F6">
          <w:rPr>
            <w:rFonts w:ascii="Times New Roman" w:hAnsi="Times New Roman" w:cs="Times New Roman"/>
          </w:rPr>
          <w:instrText>PAGE   \* MERGEFORMAT</w:instrText>
        </w:r>
        <w:r w:rsidRPr="00C915F6">
          <w:rPr>
            <w:rFonts w:ascii="Times New Roman" w:hAnsi="Times New Roman" w:cs="Times New Roman"/>
          </w:rPr>
          <w:fldChar w:fldCharType="separate"/>
        </w:r>
        <w:r w:rsidRPr="00C915F6">
          <w:rPr>
            <w:rFonts w:ascii="Times New Roman" w:hAnsi="Times New Roman" w:cs="Times New Roman"/>
          </w:rPr>
          <w:t>2</w:t>
        </w:r>
        <w:r w:rsidRPr="00C915F6">
          <w:rPr>
            <w:rFonts w:ascii="Times New Roman" w:hAnsi="Times New Roman" w:cs="Times New Roman"/>
          </w:rPr>
          <w:fldChar w:fldCharType="end"/>
        </w:r>
      </w:p>
    </w:sdtContent>
  </w:sdt>
  <w:p w:rsidR="00C915F6" w:rsidRDefault="00C915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39C" w:rsidRDefault="001D339C" w:rsidP="00C915F6">
      <w:pPr>
        <w:spacing w:after="0" w:line="240" w:lineRule="auto"/>
      </w:pPr>
      <w:r>
        <w:separator/>
      </w:r>
    </w:p>
  </w:footnote>
  <w:footnote w:type="continuationSeparator" w:id="0">
    <w:p w:rsidR="001D339C" w:rsidRDefault="001D339C" w:rsidP="00C91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17F8"/>
    <w:multiLevelType w:val="multilevel"/>
    <w:tmpl w:val="5FD25202"/>
    <w:lvl w:ilvl="0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E4B4C01"/>
    <w:multiLevelType w:val="multilevel"/>
    <w:tmpl w:val="909C1E1C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ind w:left="3669" w:hanging="360"/>
      </w:pPr>
      <w:rPr>
        <w:b w:val="0"/>
        <w:bCs w:val="0"/>
        <w:sz w:val="26"/>
        <w:szCs w:val="26"/>
      </w:rPr>
    </w:lvl>
    <w:lvl w:ilvl="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>
      <w:start w:val="1"/>
      <w:numFmt w:val="decimal"/>
      <w:lvlText w:val="%9)"/>
      <w:lvlJc w:val="left"/>
      <w:pPr>
        <w:ind w:left="6549" w:hanging="360"/>
      </w:pPr>
      <w:rPr>
        <w:b w:val="0"/>
        <w:bCs w:val="0"/>
        <w:sz w:val="26"/>
        <w:szCs w:val="26"/>
      </w:rPr>
    </w:lvl>
  </w:abstractNum>
  <w:abstractNum w:abstractNumId="2" w15:restartNumberingAfterBreak="0">
    <w:nsid w:val="2B1A3CFA"/>
    <w:multiLevelType w:val="multilevel"/>
    <w:tmpl w:val="CB8A0D1E"/>
    <w:lvl w:ilvl="0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/>
        <w:b w:val="0"/>
        <w:sz w:val="26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C787EB7"/>
    <w:multiLevelType w:val="multilevel"/>
    <w:tmpl w:val="17FA32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ED83869"/>
    <w:multiLevelType w:val="multilevel"/>
    <w:tmpl w:val="C262E378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F283547"/>
    <w:multiLevelType w:val="multilevel"/>
    <w:tmpl w:val="340E7D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6"/>
        <w:szCs w:val="26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6"/>
        <w:szCs w:val="26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6"/>
        <w:szCs w:val="26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6"/>
        <w:szCs w:val="26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6"/>
        <w:szCs w:val="26"/>
      </w:rPr>
    </w:lvl>
  </w:abstractNum>
  <w:abstractNum w:abstractNumId="6" w15:restartNumberingAfterBreak="0">
    <w:nsid w:val="42E74869"/>
    <w:multiLevelType w:val="multilevel"/>
    <w:tmpl w:val="3F7A77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6"/>
        <w:szCs w:val="26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6"/>
        <w:szCs w:val="26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6"/>
        <w:szCs w:val="26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6"/>
        <w:szCs w:val="26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6"/>
        <w:szCs w:val="26"/>
      </w:rPr>
    </w:lvl>
  </w:abstractNum>
  <w:abstractNum w:abstractNumId="7" w15:restartNumberingAfterBreak="0">
    <w:nsid w:val="5387397A"/>
    <w:multiLevelType w:val="multilevel"/>
    <w:tmpl w:val="850452D8"/>
    <w:lvl w:ilvl="0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/>
        <w:b w:val="0"/>
        <w:bCs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9F54841"/>
    <w:multiLevelType w:val="multilevel"/>
    <w:tmpl w:val="5088054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85" w:hanging="4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77B0D"/>
    <w:multiLevelType w:val="multilevel"/>
    <w:tmpl w:val="DACA1E6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 w:val="0"/>
        <w:sz w:val="24"/>
        <w:szCs w:val="26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6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6"/>
        <w:szCs w:val="26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6"/>
        <w:szCs w:val="26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6"/>
        <w:szCs w:val="26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6"/>
        <w:szCs w:val="26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6"/>
        <w:szCs w:val="26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6"/>
        <w:szCs w:val="26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6"/>
        <w:szCs w:val="26"/>
      </w:rPr>
    </w:lvl>
  </w:abstractNum>
  <w:abstractNum w:abstractNumId="10" w15:restartNumberingAfterBreak="0">
    <w:nsid w:val="6AE94BEE"/>
    <w:multiLevelType w:val="multilevel"/>
    <w:tmpl w:val="82F0CBD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23F16"/>
    <w:multiLevelType w:val="multilevel"/>
    <w:tmpl w:val="DD5A63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9F"/>
    <w:rsid w:val="00190F9F"/>
    <w:rsid w:val="001C4BD7"/>
    <w:rsid w:val="001D339C"/>
    <w:rsid w:val="00207E22"/>
    <w:rsid w:val="003B16B8"/>
    <w:rsid w:val="005122A6"/>
    <w:rsid w:val="00513079"/>
    <w:rsid w:val="00585B7C"/>
    <w:rsid w:val="00615B9E"/>
    <w:rsid w:val="0062283F"/>
    <w:rsid w:val="00655610"/>
    <w:rsid w:val="00701FEA"/>
    <w:rsid w:val="00846D13"/>
    <w:rsid w:val="00964837"/>
    <w:rsid w:val="009C6DD9"/>
    <w:rsid w:val="00AA1424"/>
    <w:rsid w:val="00AD2938"/>
    <w:rsid w:val="00BC22EC"/>
    <w:rsid w:val="00C11939"/>
    <w:rsid w:val="00C915F6"/>
    <w:rsid w:val="00C97C51"/>
    <w:rsid w:val="00CE5099"/>
    <w:rsid w:val="00DD19F2"/>
    <w:rsid w:val="00E02CA2"/>
    <w:rsid w:val="00EB0B84"/>
    <w:rsid w:val="00F76EF2"/>
    <w:rsid w:val="00FA029D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5507CD89-AD93-400B-804B-73DC6F5F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207C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7207C"/>
    <w:rPr>
      <w:rFonts w:ascii="Times New Roman" w:eastAsia="Arial Unicode MS" w:hAnsi="Times New Roman" w:cs="Mangal"/>
      <w:kern w:val="2"/>
      <w:sz w:val="20"/>
      <w:szCs w:val="20"/>
      <w:lang w:eastAsia="hi-IN" w:bidi="hi-IN"/>
    </w:rPr>
  </w:style>
  <w:style w:type="character" w:customStyle="1" w:styleId="AkapitzlistZnak">
    <w:name w:val="Akapit z listą Znak"/>
    <w:link w:val="Akapitzlist"/>
    <w:uiPriority w:val="34"/>
    <w:qFormat/>
    <w:rsid w:val="0097207C"/>
  </w:style>
  <w:style w:type="character" w:customStyle="1" w:styleId="Znakinumeracji">
    <w:name w:val="Znaki numeracji"/>
    <w:qFormat/>
    <w:rPr>
      <w:rFonts w:ascii="Times New Roman" w:hAnsi="Times New Roman"/>
      <w:b w:val="0"/>
      <w:bCs w:val="0"/>
      <w:sz w:val="26"/>
      <w:szCs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97207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qFormat/>
    <w:rsid w:val="0097207C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Mangal"/>
      <w:kern w:val="2"/>
      <w:sz w:val="20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E2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5F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2412</Words>
  <Characters>14476</Characters>
  <Application>Microsoft Office Word</Application>
  <DocSecurity>4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Lecka</dc:creator>
  <dc:description/>
  <cp:lastModifiedBy>rbara</cp:lastModifiedBy>
  <cp:revision>2</cp:revision>
  <cp:lastPrinted>2021-03-16T11:24:00Z</cp:lastPrinted>
  <dcterms:created xsi:type="dcterms:W3CDTF">2021-03-17T12:19:00Z</dcterms:created>
  <dcterms:modified xsi:type="dcterms:W3CDTF">2021-03-17T12:19:00Z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